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xml:space="preserve">A </w:t>
      </w:r>
      <w:r w:rsidRPr="007C73FD">
        <w:rPr>
          <w:rFonts w:ascii="Times New Roman" w:eastAsia="Times New Roman" w:hAnsi="Times New Roman" w:cs="Times New Roman"/>
          <w:b/>
          <w:bCs/>
          <w:sz w:val="24"/>
          <w:szCs w:val="24"/>
          <w:lang w:eastAsia="hu-HU"/>
        </w:rPr>
        <w:t>Magyar Falu Program</w:t>
      </w:r>
      <w:r w:rsidRPr="007C73FD">
        <w:rPr>
          <w:rFonts w:ascii="Times New Roman" w:eastAsia="Times New Roman" w:hAnsi="Times New Roman" w:cs="Times New Roman"/>
          <w:sz w:val="24"/>
          <w:szCs w:val="24"/>
          <w:lang w:eastAsia="hu-HU"/>
        </w:rPr>
        <w:t xml:space="preserve"> kihirdetéséről szóló </w:t>
      </w:r>
      <w:r w:rsidRPr="007C73FD">
        <w:rPr>
          <w:rFonts w:ascii="Times New Roman" w:eastAsia="Times New Roman" w:hAnsi="Times New Roman" w:cs="Times New Roman"/>
          <w:b/>
          <w:bCs/>
          <w:sz w:val="24"/>
          <w:szCs w:val="24"/>
          <w:lang w:eastAsia="hu-HU"/>
        </w:rPr>
        <w:t>1669/2018. (XII.10.) Korm. határozat</w:t>
      </w:r>
      <w:r w:rsidRPr="007C73FD">
        <w:rPr>
          <w:rFonts w:ascii="Times New Roman" w:eastAsia="Times New Roman" w:hAnsi="Times New Roman" w:cs="Times New Roman"/>
          <w:sz w:val="24"/>
          <w:szCs w:val="24"/>
          <w:lang w:eastAsia="hu-HU"/>
        </w:rPr>
        <w:t xml:space="preserve"> alapján </w:t>
      </w:r>
      <w:r w:rsidRPr="007C73FD">
        <w:rPr>
          <w:rFonts w:ascii="Times New Roman" w:eastAsia="Times New Roman" w:hAnsi="Times New Roman" w:cs="Times New Roman"/>
          <w:b/>
          <w:bCs/>
          <w:sz w:val="24"/>
          <w:szCs w:val="24"/>
          <w:lang w:eastAsia="hu-HU"/>
        </w:rPr>
        <w:t>2019. év első negyedévétől kezdve</w:t>
      </w:r>
      <w:r w:rsidRPr="007C73FD">
        <w:rPr>
          <w:rFonts w:ascii="Times New Roman" w:eastAsia="Times New Roman" w:hAnsi="Times New Roman" w:cs="Times New Roman"/>
          <w:sz w:val="24"/>
          <w:szCs w:val="24"/>
          <w:lang w:eastAsia="hu-HU"/>
        </w:rPr>
        <w:t xml:space="preserve"> intenzív ütemben várhatóak </w:t>
      </w:r>
      <w:r w:rsidRPr="007C73FD">
        <w:rPr>
          <w:rFonts w:ascii="Times New Roman" w:eastAsia="Times New Roman" w:hAnsi="Times New Roman" w:cs="Times New Roman"/>
          <w:b/>
          <w:bCs/>
          <w:sz w:val="24"/>
          <w:szCs w:val="24"/>
          <w:lang w:eastAsia="hu-HU"/>
        </w:rPr>
        <w:t>a célterületek 100%-os támogatási intenzitású, előfinanszírozású pályázatainak</w:t>
      </w:r>
      <w:r w:rsidRPr="007C73FD">
        <w:rPr>
          <w:rFonts w:ascii="Times New Roman" w:eastAsia="Times New Roman" w:hAnsi="Times New Roman" w:cs="Times New Roman"/>
          <w:sz w:val="24"/>
          <w:szCs w:val="24"/>
          <w:lang w:eastAsia="hu-HU"/>
        </w:rPr>
        <w:t xml:space="preserve"> megjelenése az alábbiak szerint.</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proofErr w:type="spellStart"/>
      <w:r w:rsidRPr="007C73FD">
        <w:rPr>
          <w:rFonts w:ascii="Times New Roman" w:eastAsia="Times New Roman" w:hAnsi="Times New Roman" w:cs="Times New Roman"/>
          <w:b/>
          <w:bCs/>
          <w:sz w:val="24"/>
          <w:szCs w:val="24"/>
          <w:u w:val="single"/>
          <w:lang w:eastAsia="hu-HU"/>
        </w:rPr>
        <w:t>Orvoslakás</w:t>
      </w:r>
      <w:proofErr w:type="spellEnd"/>
      <w:r w:rsidRPr="007C73FD">
        <w:rPr>
          <w:rFonts w:ascii="Times New Roman" w:eastAsia="Times New Roman" w:hAnsi="Times New Roman" w:cs="Times New Roman"/>
          <w:b/>
          <w:bCs/>
          <w:sz w:val="24"/>
          <w:szCs w:val="24"/>
          <w:u w:val="single"/>
          <w:lang w:eastAsia="hu-HU"/>
        </w:rPr>
        <w:t xml:space="preserve"> program:</w:t>
      </w:r>
      <w:r w:rsidRPr="007C73FD">
        <w:rPr>
          <w:rFonts w:ascii="Times New Roman" w:eastAsia="Times New Roman" w:hAnsi="Times New Roman" w:cs="Times New Roman"/>
          <w:sz w:val="24"/>
          <w:szCs w:val="24"/>
          <w:lang w:eastAsia="hu-HU"/>
        </w:rPr>
        <w:t xml:space="preserve"> tartósan betöltetlen háziorvosi praxissal bíró település számára egy központi mintaterv szerint megépítésre kerülő </w:t>
      </w:r>
      <w:proofErr w:type="spellStart"/>
      <w:r w:rsidRPr="007C73FD">
        <w:rPr>
          <w:rFonts w:ascii="Times New Roman" w:eastAsia="Times New Roman" w:hAnsi="Times New Roman" w:cs="Times New Roman"/>
          <w:sz w:val="24"/>
          <w:szCs w:val="24"/>
          <w:lang w:eastAsia="hu-HU"/>
        </w:rPr>
        <w:t>orvoslakás</w:t>
      </w:r>
      <w:proofErr w:type="spellEnd"/>
      <w:r w:rsidRPr="007C73FD">
        <w:rPr>
          <w:rFonts w:ascii="Times New Roman" w:eastAsia="Times New Roman" w:hAnsi="Times New Roman" w:cs="Times New Roman"/>
          <w:sz w:val="24"/>
          <w:szCs w:val="24"/>
          <w:lang w:eastAsia="hu-HU"/>
        </w:rPr>
        <w:t xml:space="preserve"> céljára. A konstrukció telekvásárlás, építés költségeire kínál támogatást.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az elszámolható költségek 100%-</w:t>
      </w:r>
      <w:proofErr w:type="gramStart"/>
      <w:r w:rsidRPr="007C73FD">
        <w:rPr>
          <w:rFonts w:ascii="Times New Roman" w:eastAsia="Times New Roman" w:hAnsi="Times New Roman" w:cs="Times New Roman"/>
          <w:b/>
          <w:bCs/>
          <w:sz w:val="24"/>
          <w:szCs w:val="24"/>
          <w:lang w:eastAsia="hu-HU"/>
        </w:rPr>
        <w:t>a</w:t>
      </w:r>
      <w:proofErr w:type="gramEnd"/>
      <w:r w:rsidRPr="007C73FD">
        <w:rPr>
          <w:rFonts w:ascii="Times New Roman" w:eastAsia="Times New Roman" w:hAnsi="Times New Roman" w:cs="Times New Roman"/>
          <w:b/>
          <w:bCs/>
          <w:sz w:val="24"/>
          <w:szCs w:val="24"/>
          <w:lang w:eastAsia="hu-HU"/>
        </w:rPr>
        <w:t xml:space="preserve"> erejéig.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Várható kiírás: 2019. I. negyedév.</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Szolgálati lakás program (jegyző, pénzügyi munkakörben foglalkoztatott önkormányzati köztisztviselő, óvodapedagógus, felsőfokú végzettségű bölcsődei kisgyermeknevelő, körzeti megbízott számára):</w:t>
      </w:r>
      <w:r w:rsidRPr="007C73FD">
        <w:rPr>
          <w:rFonts w:ascii="Times New Roman" w:eastAsia="Times New Roman" w:hAnsi="Times New Roman" w:cs="Times New Roman"/>
          <w:sz w:val="24"/>
          <w:szCs w:val="24"/>
          <w:lang w:eastAsia="hu-HU"/>
        </w:rPr>
        <w:t xml:space="preserve"> közfeladatot ellátó személy részére lakhatás biztosításának támogatása érdekében önkormányzati tulajdonban álló ingatlan felújítását, új épület építését segíti, amely ingatlant az adott közfeladatot ellátó személy számára az önkormányzat szolgálati lakás céljából rendelkezésre bocsát a közfeladat betöltése idejéig.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Támogatás maximális összege: 30 millió Ft.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Várható kiírás: 2019. IV. negyedév.</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 xml:space="preserve">Orvosi rendelő: </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Meglévő orvosi rendelő külső-belső felújítása.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30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Új orvosi rendelő építése, illetve integráltan működő </w:t>
      </w:r>
      <w:proofErr w:type="spellStart"/>
      <w:r w:rsidRPr="007C73FD">
        <w:rPr>
          <w:rFonts w:ascii="Times New Roman" w:eastAsia="Times New Roman" w:hAnsi="Times New Roman" w:cs="Times New Roman"/>
          <w:sz w:val="24"/>
          <w:szCs w:val="24"/>
          <w:lang w:eastAsia="hu-HU"/>
        </w:rPr>
        <w:t>alapegészségügyi</w:t>
      </w:r>
      <w:proofErr w:type="spellEnd"/>
      <w:r w:rsidRPr="007C73FD">
        <w:rPr>
          <w:rFonts w:ascii="Times New Roman" w:eastAsia="Times New Roman" w:hAnsi="Times New Roman" w:cs="Times New Roman"/>
          <w:sz w:val="24"/>
          <w:szCs w:val="24"/>
          <w:lang w:eastAsia="hu-HU"/>
        </w:rPr>
        <w:t xml:space="preserve"> szolgáltató intézmény (háziorvos, gyermekorvos, fogorvos, védőnő) épületének felújítása.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Támogatás maximális összege: 100 millió Ft (háromfunkciójú intézmény esetén 80 millió Ft).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Várható kiírás: 2019. I. negyedév.</w:t>
      </w:r>
    </w:p>
    <w:p w:rsidR="007C73FD" w:rsidRPr="007C73FD" w:rsidRDefault="007C73FD" w:rsidP="007C73FD">
      <w:pPr>
        <w:spacing w:before="100" w:beforeAutospacing="1" w:after="100" w:afterAutospacing="1" w:line="240"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lastRenderedPageBreak/>
        <w:t> </w:t>
      </w:r>
    </w:p>
    <w:p w:rsidR="007C73FD" w:rsidRPr="007C73FD" w:rsidRDefault="007C73FD" w:rsidP="007C73FD">
      <w:pPr>
        <w:spacing w:before="100" w:beforeAutospacing="1" w:after="100" w:afterAutospacing="1" w:line="240"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Orvosi eszköz program:</w:t>
      </w:r>
      <w:r w:rsidRPr="007C73FD">
        <w:rPr>
          <w:rFonts w:ascii="Times New Roman" w:eastAsia="Times New Roman" w:hAnsi="Times New Roman" w:cs="Times New Roman"/>
          <w:sz w:val="24"/>
          <w:szCs w:val="24"/>
          <w:lang w:eastAsia="hu-HU"/>
        </w:rPr>
        <w:t xml:space="preserve"> orvosi eszközállomány fejlesztése.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Támogatás maximális összege: 2 millió Ft.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Várható kiírás: 2019. I. negyedév.</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Helyi közösségi terek fejlesztése a történelmi egyházak bevonásával:</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Használaton kívüli egyházi épületek (plébánia, parókia, egyházi közösségi és gyülekezeti ház) felújítása.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15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Közösségi célú egyházi hitéleti, oktatási, szociális, közösségépítő vagy vallásturisztikai rendezvények, táborok, kiállítások, valamint egyéb programok + működési költségek támogatása.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5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Egyházi közösségszervező személy bértámogatás nyújtása.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garantált bérminimum összegének megfelelő bér és járulékainak költsége 12 hónap foglalkoztatási időszakra.</w:t>
      </w:r>
    </w:p>
    <w:p w:rsidR="007C73FD" w:rsidRPr="007C73FD" w:rsidRDefault="007C73FD" w:rsidP="007C73FD">
      <w:pPr>
        <w:spacing w:before="100" w:beforeAutospacing="1" w:after="100" w:afterAutospacing="1" w:line="240"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Várható kiírás: 2019. I. negyedév.</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Nemzeti és helyi identitástudat erősítése önkormányzatok és nemzeti kulturális intézmények bevonásával:</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Meglévő kulturális intézmények, művelődési házak közösségi tereinek felújítása.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15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lastRenderedPageBreak/>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Programszervezés, és a programokhoz kapcsolódó eszközbeszerzés és működési költségek.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5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Közösségszervező személy bértámogatás nyújtása.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garantált bérminimum összegének megfelelő bér és járulékainak költsége 12 hónap foglalkoztatási időszakra.</w:t>
      </w:r>
    </w:p>
    <w:p w:rsidR="007C73FD" w:rsidRPr="007C73FD" w:rsidRDefault="007C73FD" w:rsidP="007C73FD">
      <w:pPr>
        <w:spacing w:before="100" w:beforeAutospacing="1" w:after="100" w:afterAutospacing="1" w:line="240"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Várható kiírás: 2019. I. negyedév.</w:t>
      </w:r>
    </w:p>
    <w:p w:rsidR="007C73FD" w:rsidRPr="007C73FD" w:rsidRDefault="007C73FD" w:rsidP="007C73FD">
      <w:pPr>
        <w:spacing w:before="100" w:beforeAutospacing="1" w:after="100" w:afterAutospacing="1" w:line="240"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Bölcsőde:</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Bölcsődeként működtetett épület újranyitása, jelenleg is bölcsődei ellátás céljára használt, illetve egyéb más célra használt, önkormányzati tulajdonú ingatlan, férőhelybővítéssel járó átalakítása.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új férőhelyenként legfeljebb 4 millió Ft, de maximum 100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Új bölcsőde építése (meglévő telken vagy ingatlanvásárlással) vagy meglévő épület bővítése.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új férőhelyenként legfeljebb 8 millió Ft, de maximum 100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Mini bölcsődeként működtetett épület újranyitása, jelenleg is mini bölcsődei ellátás céljára használt, illetve egyéb más célra használt, önkormányzati tulajdonú ingatlan, férőhelybővítéssel járó átalakítása. Új mini bölcsőde építése (meglévő telken vagy ingatlanvásárlással) vagy meglévő épület bővítése.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új férőhelyenként legfeljebb 4 millió Ft, de maximum 50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Új óvoda-bölcsőde építése, többcélú intézmény létrehozása.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lastRenderedPageBreak/>
        <w:t>Támogatás maximális összege: új férőhelyenként legfeljebb 8 millió Ft, de maximum 100 millió Ft.</w:t>
      </w:r>
    </w:p>
    <w:p w:rsidR="007C73FD" w:rsidRPr="007C73FD" w:rsidRDefault="007C73FD" w:rsidP="007C73FD">
      <w:pPr>
        <w:spacing w:before="100" w:beforeAutospacing="1" w:after="100" w:afterAutospacing="1" w:line="240"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Várható kiírás: 2019. I-II. </w:t>
      </w:r>
      <w:proofErr w:type="gramStart"/>
      <w:r w:rsidRPr="007C73FD">
        <w:rPr>
          <w:rFonts w:ascii="Times New Roman" w:eastAsia="Times New Roman" w:hAnsi="Times New Roman" w:cs="Times New Roman"/>
          <w:b/>
          <w:bCs/>
          <w:sz w:val="24"/>
          <w:szCs w:val="24"/>
          <w:lang w:eastAsia="hu-HU"/>
        </w:rPr>
        <w:t>negyedév</w:t>
      </w:r>
      <w:proofErr w:type="gramEnd"/>
      <w:r w:rsidRPr="007C73FD">
        <w:rPr>
          <w:rFonts w:ascii="Times New Roman" w:eastAsia="Times New Roman" w:hAnsi="Times New Roman" w:cs="Times New Roman"/>
          <w:b/>
          <w:bCs/>
          <w:sz w:val="24"/>
          <w:szCs w:val="24"/>
          <w:lang w:eastAsia="hu-HU"/>
        </w:rPr>
        <w:t>.</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Óvoda:</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Óvodaként működtetett épület újranyitása, jelenleg is óvodai ellátás céljára használt, illetve egyéb más célra használt, önkormányzati tulajdonú ingatlan, férőhelybővítéssel járó átalakítása.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férőhelyenként legfeljebb 4 millió Ft, de maximum 100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Új óvoda építése (meglévő telken vagy ingatlanvásárlással) vagy meglévő épület legalább egy csoportszobával bővítése esetén.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új férőhelyenként legfeljebb 8 millió Ft, de maximum 100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Új óvoda-bölcsőde építése, többcélú intézmény létrehozása.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férőhelyenként legfeljebb 8 millió Ft, de maximum 100 millió Ft.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Meglévő óvodaépület felújítása, mely nem jár férőhelybővítéssel.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30 millió Ft.</w:t>
      </w:r>
    </w:p>
    <w:p w:rsidR="007C73FD" w:rsidRPr="007C73FD" w:rsidRDefault="007C73FD" w:rsidP="007C73FD">
      <w:pPr>
        <w:spacing w:before="100" w:beforeAutospacing="1" w:after="100" w:afterAutospacing="1" w:line="240"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Várható kiírás: 2019. I-II. </w:t>
      </w:r>
      <w:proofErr w:type="gramStart"/>
      <w:r w:rsidRPr="007C73FD">
        <w:rPr>
          <w:rFonts w:ascii="Times New Roman" w:eastAsia="Times New Roman" w:hAnsi="Times New Roman" w:cs="Times New Roman"/>
          <w:b/>
          <w:bCs/>
          <w:sz w:val="24"/>
          <w:szCs w:val="24"/>
          <w:lang w:eastAsia="hu-HU"/>
        </w:rPr>
        <w:t>negyedév</w:t>
      </w:r>
      <w:proofErr w:type="gramEnd"/>
      <w:r w:rsidRPr="007C73FD">
        <w:rPr>
          <w:rFonts w:ascii="Times New Roman" w:eastAsia="Times New Roman" w:hAnsi="Times New Roman" w:cs="Times New Roman"/>
          <w:b/>
          <w:bCs/>
          <w:sz w:val="24"/>
          <w:szCs w:val="24"/>
          <w:lang w:eastAsia="hu-HU"/>
        </w:rPr>
        <w:t>.</w:t>
      </w:r>
    </w:p>
    <w:p w:rsidR="007C73FD" w:rsidRPr="007C73FD" w:rsidRDefault="007C73FD" w:rsidP="007C73FD">
      <w:pPr>
        <w:spacing w:before="100" w:beforeAutospacing="1" w:after="100" w:afterAutospacing="1" w:line="240"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Belterületi útfelújítás:</w:t>
      </w:r>
      <w:r w:rsidRPr="007C73FD">
        <w:rPr>
          <w:rFonts w:ascii="Times New Roman" w:eastAsia="Times New Roman" w:hAnsi="Times New Roman" w:cs="Times New Roman"/>
          <w:sz w:val="24"/>
          <w:szCs w:val="24"/>
          <w:lang w:eastAsia="hu-HU"/>
        </w:rPr>
        <w:t xml:space="preserve"> Kizárólag önkormányzati tulajdonban lévő belterületi utak felújítása, szilárd burkolattal való ellátása, portalanítása.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Támogatás maximális összege: 30 millió Ft.</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lastRenderedPageBreak/>
        <w:t xml:space="preserve">Várható kiírás: 2019. II-III. </w:t>
      </w:r>
      <w:proofErr w:type="gramStart"/>
      <w:r w:rsidRPr="007C73FD">
        <w:rPr>
          <w:rFonts w:ascii="Times New Roman" w:eastAsia="Times New Roman" w:hAnsi="Times New Roman" w:cs="Times New Roman"/>
          <w:b/>
          <w:bCs/>
          <w:sz w:val="24"/>
          <w:szCs w:val="24"/>
          <w:lang w:eastAsia="hu-HU"/>
        </w:rPr>
        <w:t>negyedév</w:t>
      </w:r>
      <w:proofErr w:type="gramEnd"/>
      <w:r w:rsidRPr="007C73FD">
        <w:rPr>
          <w:rFonts w:ascii="Times New Roman" w:eastAsia="Times New Roman" w:hAnsi="Times New Roman" w:cs="Times New Roman"/>
          <w:b/>
          <w:bCs/>
          <w:sz w:val="24"/>
          <w:szCs w:val="24"/>
          <w:lang w:eastAsia="hu-HU"/>
        </w:rPr>
        <w:t>.</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 xml:space="preserve">Belterületi járdafelújítás anyagtámogatása: </w:t>
      </w:r>
      <w:r w:rsidRPr="007C73FD">
        <w:rPr>
          <w:rFonts w:ascii="Times New Roman" w:eastAsia="Times New Roman" w:hAnsi="Times New Roman" w:cs="Times New Roman"/>
          <w:sz w:val="24"/>
          <w:szCs w:val="24"/>
          <w:lang w:eastAsia="hu-HU"/>
        </w:rPr>
        <w:t xml:space="preserve">Szilárd burkolatú belterületi járda javításához, felújításához szükséges anyagok támogatása, beleértve az állami fenntartású járdákat is.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Támogatás maximális összege: 5 millió Ft. </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Várható kiírás: 2019. II-III. </w:t>
      </w:r>
      <w:proofErr w:type="gramStart"/>
      <w:r w:rsidRPr="007C73FD">
        <w:rPr>
          <w:rFonts w:ascii="Times New Roman" w:eastAsia="Times New Roman" w:hAnsi="Times New Roman" w:cs="Times New Roman"/>
          <w:b/>
          <w:bCs/>
          <w:sz w:val="24"/>
          <w:szCs w:val="24"/>
          <w:lang w:eastAsia="hu-HU"/>
        </w:rPr>
        <w:t>negyedév</w:t>
      </w:r>
      <w:proofErr w:type="gramEnd"/>
      <w:r w:rsidRPr="007C73FD">
        <w:rPr>
          <w:rFonts w:ascii="Times New Roman" w:eastAsia="Times New Roman" w:hAnsi="Times New Roman" w:cs="Times New Roman"/>
          <w:b/>
          <w:bCs/>
          <w:sz w:val="24"/>
          <w:szCs w:val="24"/>
          <w:lang w:eastAsia="hu-HU"/>
        </w:rPr>
        <w:t>.</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Eszközfejlesztés közterület karbantartására:</w:t>
      </w:r>
      <w:r w:rsidRPr="007C73FD">
        <w:rPr>
          <w:rFonts w:ascii="Times New Roman" w:eastAsia="Times New Roman" w:hAnsi="Times New Roman" w:cs="Times New Roman"/>
          <w:sz w:val="24"/>
          <w:szCs w:val="24"/>
          <w:lang w:eastAsia="hu-HU"/>
        </w:rPr>
        <w:t xml:space="preserve"> Új eszközök/munkagépek beszerzése, amelyek hozzájárulnak a közterületek megfelelő karbantartásához, közparkok, járdák, járda melletti zöldterületek, emlékhelyek fenntartásához, gondozásához. </w:t>
      </w:r>
      <w:r w:rsidRPr="007C73FD">
        <w:rPr>
          <w:rFonts w:ascii="Times New Roman" w:eastAsia="Times New Roman" w:hAnsi="Times New Roman" w:cs="Times New Roman"/>
          <w:b/>
          <w:bCs/>
          <w:sz w:val="24"/>
          <w:szCs w:val="24"/>
          <w:lang w:eastAsia="hu-HU"/>
        </w:rPr>
        <w:t>Támogatás maximális összege: 15 millió Ft.</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Várható kiírás: 2019. II-III. </w:t>
      </w:r>
      <w:proofErr w:type="gramStart"/>
      <w:r w:rsidRPr="007C73FD">
        <w:rPr>
          <w:rFonts w:ascii="Times New Roman" w:eastAsia="Times New Roman" w:hAnsi="Times New Roman" w:cs="Times New Roman"/>
          <w:b/>
          <w:bCs/>
          <w:sz w:val="24"/>
          <w:szCs w:val="24"/>
          <w:lang w:eastAsia="hu-HU"/>
        </w:rPr>
        <w:t>negyedév</w:t>
      </w:r>
      <w:proofErr w:type="gramEnd"/>
      <w:r w:rsidRPr="007C73FD">
        <w:rPr>
          <w:rFonts w:ascii="Times New Roman" w:eastAsia="Times New Roman" w:hAnsi="Times New Roman" w:cs="Times New Roman"/>
          <w:b/>
          <w:bCs/>
          <w:sz w:val="24"/>
          <w:szCs w:val="24"/>
          <w:lang w:eastAsia="hu-HU"/>
        </w:rPr>
        <w:t>.</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Falubusz program:</w:t>
      </w:r>
      <w:r w:rsidRPr="007C73FD">
        <w:rPr>
          <w:rFonts w:ascii="Times New Roman" w:eastAsia="Times New Roman" w:hAnsi="Times New Roman" w:cs="Times New Roman"/>
          <w:sz w:val="24"/>
          <w:szCs w:val="24"/>
          <w:lang w:eastAsia="hu-HU"/>
        </w:rPr>
        <w:t xml:space="preserve"> Új falubuszok beszerzése és üzembe helyezése falu- és tanyagondnoki szolgáltatást üzemeltető települések részére, akik korábban támogatás keretében még nem szereztek be falubuszt. Új falubuszok beszerzése és üzembe helyezése újonnan létrejött falu- és tanyagondnoki szolgálatok számára, amortizálódott falubuszok cseréje. </w:t>
      </w:r>
      <w:r w:rsidRPr="007C73FD">
        <w:rPr>
          <w:rFonts w:ascii="Times New Roman" w:eastAsia="Times New Roman" w:hAnsi="Times New Roman" w:cs="Times New Roman"/>
          <w:b/>
          <w:bCs/>
          <w:sz w:val="24"/>
          <w:szCs w:val="24"/>
          <w:lang w:eastAsia="hu-HU"/>
        </w:rPr>
        <w:t xml:space="preserve">Támogatás maximális összege: 12,5 millió Ft.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Várható kiírás: 2019. III. negyedév.</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Óvodai udvar:</w:t>
      </w:r>
      <w:r w:rsidRPr="007C73FD">
        <w:rPr>
          <w:rFonts w:ascii="Times New Roman" w:eastAsia="Times New Roman" w:hAnsi="Times New Roman" w:cs="Times New Roman"/>
          <w:sz w:val="24"/>
          <w:szCs w:val="24"/>
          <w:lang w:eastAsia="hu-HU"/>
        </w:rPr>
        <w:t xml:space="preserve"> Óvoda udvarainak felújítása, bővítése, óvodai eszközök és felszerelések beszerzése.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Támogatás maximális összege: 5 millió Ft.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Várható kiírás: 2019. III. negyedév.</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Óvodai sport:</w:t>
      </w:r>
      <w:r w:rsidRPr="007C73FD">
        <w:rPr>
          <w:rFonts w:ascii="Times New Roman" w:eastAsia="Times New Roman" w:hAnsi="Times New Roman" w:cs="Times New Roman"/>
          <w:sz w:val="24"/>
          <w:szCs w:val="24"/>
          <w:lang w:eastAsia="hu-HU"/>
        </w:rPr>
        <w:t xml:space="preserve"> Részvétel az „Irány a pálya” programban, melynek keretében egy darab, 8x16 méteres, </w:t>
      </w:r>
      <w:proofErr w:type="spellStart"/>
      <w:r w:rsidRPr="007C73FD">
        <w:rPr>
          <w:rFonts w:ascii="Times New Roman" w:eastAsia="Times New Roman" w:hAnsi="Times New Roman" w:cs="Times New Roman"/>
          <w:sz w:val="24"/>
          <w:szCs w:val="24"/>
          <w:lang w:eastAsia="hu-HU"/>
        </w:rPr>
        <w:t>rekortán</w:t>
      </w:r>
      <w:proofErr w:type="spellEnd"/>
      <w:r w:rsidRPr="007C73FD">
        <w:rPr>
          <w:rFonts w:ascii="Times New Roman" w:eastAsia="Times New Roman" w:hAnsi="Times New Roman" w:cs="Times New Roman"/>
          <w:sz w:val="24"/>
          <w:szCs w:val="24"/>
          <w:lang w:eastAsia="hu-HU"/>
        </w:rPr>
        <w:t xml:space="preserve"> borítású, többfunkciós sportpálya építése, óvodai sporteszközök vásárlása és telepítése.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Támogatás maximális összege: központi beszerzés szerint.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lastRenderedPageBreak/>
        <w:t>Várható kiírás: 2019. III. negyedév.</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 xml:space="preserve">Polgármesteri hivatal felújítása: </w:t>
      </w:r>
      <w:r w:rsidRPr="007C73FD">
        <w:rPr>
          <w:rFonts w:ascii="Times New Roman" w:eastAsia="Times New Roman" w:hAnsi="Times New Roman" w:cs="Times New Roman"/>
          <w:sz w:val="24"/>
          <w:szCs w:val="24"/>
          <w:lang w:eastAsia="hu-HU"/>
        </w:rPr>
        <w:t xml:space="preserve">Polgármesteri hivatal funkciót (is) betöltő épület külső és belső felújítása, átépítése, korszerűsítése, fűtéskorszerűsítése, nyílászárócsere, hőszigetelés, meglévő világítási rendszerek korszerűsítése, bútorcsere.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Támogatás maximális összege: közös hivatal székhelytelepülése esetén 50 millió Ft, egyéb esetben 30 millió Ft.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Várható kiírás: 2019. III-IV. </w:t>
      </w:r>
      <w:proofErr w:type="gramStart"/>
      <w:r w:rsidRPr="007C73FD">
        <w:rPr>
          <w:rFonts w:ascii="Times New Roman" w:eastAsia="Times New Roman" w:hAnsi="Times New Roman" w:cs="Times New Roman"/>
          <w:b/>
          <w:bCs/>
          <w:sz w:val="24"/>
          <w:szCs w:val="24"/>
          <w:lang w:eastAsia="hu-HU"/>
        </w:rPr>
        <w:t>negyedév</w:t>
      </w:r>
      <w:proofErr w:type="gramEnd"/>
      <w:r w:rsidRPr="007C73FD">
        <w:rPr>
          <w:rFonts w:ascii="Times New Roman" w:eastAsia="Times New Roman" w:hAnsi="Times New Roman" w:cs="Times New Roman"/>
          <w:b/>
          <w:bCs/>
          <w:sz w:val="24"/>
          <w:szCs w:val="24"/>
          <w:lang w:eastAsia="hu-HU"/>
        </w:rPr>
        <w:t>.</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jc w:val="both"/>
        <w:rPr>
          <w:rFonts w:ascii="Times New Roman" w:eastAsia="Times New Roman" w:hAnsi="Times New Roman" w:cs="Times New Roman"/>
          <w:sz w:val="24"/>
          <w:szCs w:val="24"/>
          <w:lang w:eastAsia="hu-HU"/>
        </w:rPr>
      </w:pPr>
      <w:r w:rsidRPr="007C73FD">
        <w:rPr>
          <w:rFonts w:ascii="Symbol" w:eastAsia="Times New Roman" w:hAnsi="Symbol"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b/>
          <w:bCs/>
          <w:sz w:val="24"/>
          <w:szCs w:val="24"/>
          <w:u w:val="single"/>
          <w:lang w:eastAsia="hu-HU"/>
        </w:rPr>
        <w:t>Temető fejlesztések önkormányzatok és egyházak számára:</w:t>
      </w:r>
    </w:p>
    <w:p w:rsidR="007C73FD" w:rsidRPr="007C73FD" w:rsidRDefault="007C73FD" w:rsidP="007C73FD">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Ravatalozó építésére, felújítására.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Támogatás maximális összege: 30 millió Ft.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Várható kiírás: 2019. III-IV. </w:t>
      </w:r>
      <w:proofErr w:type="gramStart"/>
      <w:r w:rsidRPr="007C73FD">
        <w:rPr>
          <w:rFonts w:ascii="Times New Roman" w:eastAsia="Times New Roman" w:hAnsi="Times New Roman" w:cs="Times New Roman"/>
          <w:b/>
          <w:bCs/>
          <w:sz w:val="24"/>
          <w:szCs w:val="24"/>
          <w:lang w:eastAsia="hu-HU"/>
        </w:rPr>
        <w:t>negyedév</w:t>
      </w:r>
      <w:proofErr w:type="gramEnd"/>
      <w:r w:rsidRPr="007C73FD">
        <w:rPr>
          <w:rFonts w:ascii="Times New Roman" w:eastAsia="Times New Roman" w:hAnsi="Times New Roman" w:cs="Times New Roman"/>
          <w:b/>
          <w:bCs/>
          <w:sz w:val="24"/>
          <w:szCs w:val="24"/>
          <w:lang w:eastAsia="hu-HU"/>
        </w:rPr>
        <w:t>.</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sz w:val="24"/>
          <w:szCs w:val="24"/>
          <w:lang w:eastAsia="hu-HU"/>
        </w:rPr>
        <w:t>-</w:t>
      </w:r>
      <w:r w:rsidRPr="007C73FD">
        <w:rPr>
          <w:rFonts w:ascii="Times New Roman" w:eastAsia="Times New Roman" w:hAnsi="Times New Roman" w:cs="Times New Roman"/>
          <w:sz w:val="14"/>
          <w:szCs w:val="14"/>
          <w:lang w:eastAsia="hu-HU"/>
        </w:rPr>
        <w:t xml:space="preserve">          </w:t>
      </w:r>
      <w:r w:rsidRPr="007C73FD">
        <w:rPr>
          <w:rFonts w:ascii="Times New Roman" w:eastAsia="Times New Roman" w:hAnsi="Times New Roman" w:cs="Times New Roman"/>
          <w:sz w:val="24"/>
          <w:szCs w:val="24"/>
          <w:lang w:eastAsia="hu-HU"/>
        </w:rPr>
        <w:t xml:space="preserve">Egyéb, temetői fejlesztésekre.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Támogatás maximális összege: 5 millió Ft. </w:t>
      </w:r>
    </w:p>
    <w:p w:rsidR="007C73FD" w:rsidRPr="007C73FD" w:rsidRDefault="007C73FD" w:rsidP="007C73FD">
      <w:pPr>
        <w:spacing w:before="100" w:beforeAutospacing="1" w:after="160" w:line="254" w:lineRule="auto"/>
        <w:ind w:left="1080"/>
        <w:jc w:val="both"/>
        <w:rPr>
          <w:rFonts w:ascii="Times New Roman" w:eastAsia="Times New Roman" w:hAnsi="Times New Roman" w:cs="Times New Roman"/>
          <w:sz w:val="24"/>
          <w:szCs w:val="24"/>
          <w:lang w:eastAsia="hu-HU"/>
        </w:rPr>
      </w:pPr>
      <w:r w:rsidRPr="007C73FD">
        <w:rPr>
          <w:rFonts w:ascii="Times New Roman" w:eastAsia="Times New Roman" w:hAnsi="Times New Roman" w:cs="Times New Roman"/>
          <w:b/>
          <w:bCs/>
          <w:sz w:val="24"/>
          <w:szCs w:val="24"/>
          <w:lang w:eastAsia="hu-HU"/>
        </w:rPr>
        <w:t xml:space="preserve">Várható kiírás: 2019. III-IV. </w:t>
      </w:r>
      <w:proofErr w:type="gramStart"/>
      <w:r w:rsidRPr="007C73FD">
        <w:rPr>
          <w:rFonts w:ascii="Times New Roman" w:eastAsia="Times New Roman" w:hAnsi="Times New Roman" w:cs="Times New Roman"/>
          <w:b/>
          <w:bCs/>
          <w:sz w:val="24"/>
          <w:szCs w:val="24"/>
          <w:lang w:eastAsia="hu-HU"/>
        </w:rPr>
        <w:t>negyedév</w:t>
      </w:r>
      <w:proofErr w:type="gramEnd"/>
      <w:r w:rsidRPr="007C73FD">
        <w:rPr>
          <w:rFonts w:ascii="Times New Roman" w:eastAsia="Times New Roman" w:hAnsi="Times New Roman" w:cs="Times New Roman"/>
          <w:b/>
          <w:bCs/>
          <w:sz w:val="24"/>
          <w:szCs w:val="24"/>
          <w:lang w:eastAsia="hu-HU"/>
        </w:rPr>
        <w:t>.</w:t>
      </w:r>
    </w:p>
    <w:p w:rsidR="008C092A" w:rsidRDefault="008C092A"/>
    <w:sectPr w:rsidR="008C092A" w:rsidSect="008C09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C73FD"/>
    <w:rsid w:val="007C73FD"/>
    <w:rsid w:val="008C092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092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5174375822407792930m8343384807185439653gmail-m-5242836284605289328msolistparagraph">
    <w:name w:val="m_5174375822407792930m_8343384807185439653gmail-m_-5242836284605289328msolistparagraph"/>
    <w:basedOn w:val="Norml"/>
    <w:rsid w:val="007C73F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799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975</Words>
  <Characters>6731</Characters>
  <Application>Microsoft Office Word</Application>
  <DocSecurity>0</DocSecurity>
  <Lines>56</Lines>
  <Paragraphs>15</Paragraphs>
  <ScaleCrop>false</ScaleCrop>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2019-02-01T08:02:00Z</dcterms:created>
  <dcterms:modified xsi:type="dcterms:W3CDTF">2019-02-01T08:04:00Z</dcterms:modified>
</cp:coreProperties>
</file>